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FITXA SOL</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LICITUD SALA D’EXPOSICIONS_3a planta </w:t>
      </w:r>
    </w:p>
    <w:p w:rsidR="00000000" w:rsidDel="00000000" w:rsidP="00000000" w:rsidRDefault="00000000" w:rsidRPr="00000000" w14:paraId="00000002">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03">
      <w:pPr>
        <w:pBdr>
          <w:top w:color="000000" w:space="7" w:sz="4" w:val="single"/>
          <w:left w:color="000000" w:space="4" w:sz="4" w:val="single"/>
          <w:bottom w:color="000000" w:space="10" w:sz="4" w:val="single"/>
          <w:right w:color="000000" w:space="4" w:sz="4" w:val="single"/>
        </w:pBdr>
        <w:spacing w:line="36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Data d’entrada: </w:t>
      </w:r>
    </w:p>
    <w:p w:rsidR="00000000" w:rsidDel="00000000" w:rsidP="00000000" w:rsidRDefault="00000000" w:rsidRPr="00000000" w14:paraId="00000004">
      <w:pPr>
        <w:pBdr>
          <w:top w:color="000000" w:space="7" w:sz="4" w:val="single"/>
          <w:left w:color="000000" w:space="4" w:sz="4" w:val="single"/>
          <w:bottom w:color="000000" w:space="10" w:sz="4" w:val="single"/>
          <w:right w:color="000000" w:space="4" w:sz="4" w:val="single"/>
        </w:pBdr>
        <w:spacing w:line="36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Nom: </w:t>
      </w:r>
    </w:p>
    <w:p w:rsidR="00000000" w:rsidDel="00000000" w:rsidP="00000000" w:rsidRDefault="00000000" w:rsidRPr="00000000" w14:paraId="00000005">
      <w:pPr>
        <w:pBdr>
          <w:top w:color="000000" w:space="7" w:sz="4" w:val="single"/>
          <w:left w:color="000000" w:space="4" w:sz="4" w:val="single"/>
          <w:bottom w:color="000000" w:space="10" w:sz="4" w:val="single"/>
          <w:right w:color="000000" w:space="4" w:sz="4" w:val="single"/>
        </w:pBdr>
        <w:spacing w:line="36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Domicili</w:t>
      </w:r>
      <w:r w:rsidDel="00000000" w:rsidR="00000000" w:rsidRPr="00000000">
        <w:rPr>
          <w:rFonts w:ascii="Arial" w:cs="Arial" w:eastAsia="Arial" w:hAnsi="Arial"/>
          <w:rtl w:val="0"/>
        </w:rPr>
        <w:t xml:space="preserve">:</w:t>
      </w:r>
      <w:r w:rsidDel="00000000" w:rsidR="00000000" w:rsidRPr="00000000">
        <w:rPr>
          <w:rFonts w:ascii="Arial" w:cs="Arial" w:eastAsia="Arial" w:hAnsi="Arial"/>
          <w:color w:val="000000"/>
          <w:vertAlign w:val="baseline"/>
          <w:rtl w:val="0"/>
        </w:rPr>
        <w:t xml:space="preserve"> </w:t>
      </w:r>
    </w:p>
    <w:p w:rsidR="00000000" w:rsidDel="00000000" w:rsidP="00000000" w:rsidRDefault="00000000" w:rsidRPr="00000000" w14:paraId="00000006">
      <w:pPr>
        <w:pBdr>
          <w:top w:color="000000" w:space="7" w:sz="4" w:val="single"/>
          <w:left w:color="000000" w:space="4" w:sz="4" w:val="single"/>
          <w:bottom w:color="000000" w:space="10" w:sz="4" w:val="single"/>
          <w:right w:color="000000" w:space="4" w:sz="4" w:val="single"/>
        </w:pBdr>
        <w:spacing w:line="36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Telèfon de contacte: </w:t>
      </w:r>
    </w:p>
    <w:p w:rsidR="00000000" w:rsidDel="00000000" w:rsidP="00000000" w:rsidRDefault="00000000" w:rsidRPr="00000000" w14:paraId="00000007">
      <w:pPr>
        <w:pBdr>
          <w:top w:color="000000" w:space="7" w:sz="4" w:val="single"/>
          <w:left w:color="000000" w:space="4" w:sz="4" w:val="single"/>
          <w:bottom w:color="000000" w:space="10" w:sz="4" w:val="single"/>
          <w:right w:color="000000" w:space="4" w:sz="4" w:val="single"/>
        </w:pBdr>
        <w:spacing w:line="360" w:lineRule="auto"/>
        <w:rPr>
          <w:rFonts w:ascii="Arial" w:cs="Arial" w:eastAsia="Arial" w:hAnsi="Arial"/>
          <w:color w:val="000000"/>
          <w:vertAlign w:val="baseline"/>
        </w:rPr>
      </w:pPr>
      <w:r w:rsidDel="00000000" w:rsidR="00000000" w:rsidRPr="00000000">
        <w:rPr>
          <w:rFonts w:ascii="Arial" w:cs="Arial" w:eastAsia="Arial" w:hAnsi="Arial"/>
          <w:color w:val="000000"/>
          <w:vertAlign w:val="baseline"/>
          <w:rtl w:val="0"/>
        </w:rPr>
        <w:t xml:space="preserve">E-mail</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08">
      <w:pPr>
        <w:spacing w:line="360" w:lineRule="auto"/>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Dates preferents per la realització de l’exposició</w:t>
      </w:r>
    </w:p>
    <w:p w:rsidR="00000000" w:rsidDel="00000000" w:rsidP="00000000" w:rsidRDefault="00000000" w:rsidRPr="00000000" w14:paraId="0000000A">
      <w:pPr>
        <w:pBdr>
          <w:top w:color="000000" w:space="1" w:sz="4" w:val="single"/>
          <w:left w:color="000000" w:space="4" w:sz="4" w:val="single"/>
          <w:bottom w:color="000000" w:space="1" w:sz="4" w:val="single"/>
          <w:right w:color="000000" w:space="4" w:sz="4" w:val="single"/>
        </w:pBdr>
        <w:spacing w:line="360" w:lineRule="auto"/>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1ª. </w:t>
      </w:r>
      <w:r w:rsidDel="00000000" w:rsidR="00000000" w:rsidRPr="00000000">
        <w:rPr>
          <w:rtl w:val="0"/>
        </w:rPr>
      </w:r>
    </w:p>
    <w:p w:rsidR="00000000" w:rsidDel="00000000" w:rsidP="00000000" w:rsidRDefault="00000000" w:rsidRPr="00000000" w14:paraId="0000000B">
      <w:pP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0C">
      <w:pPr>
        <w:pBdr>
          <w:top w:color="000000" w:space="1" w:sz="4" w:val="single"/>
          <w:left w:color="000000" w:space="4" w:sz="4" w:val="single"/>
          <w:bottom w:color="000000" w:space="1" w:sz="4" w:val="single"/>
          <w:right w:color="000000" w:space="4" w:sz="4" w:val="single"/>
        </w:pBd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Títol de l’exposició - </w:t>
        <w:br w:type="textWrapping"/>
      </w:r>
      <w:r w:rsidDel="00000000" w:rsidR="00000000" w:rsidRPr="00000000">
        <w:rPr>
          <w:rtl w:val="0"/>
        </w:rPr>
      </w:r>
    </w:p>
    <w:p w:rsidR="00000000" w:rsidDel="00000000" w:rsidP="00000000" w:rsidRDefault="00000000" w:rsidRPr="00000000" w14:paraId="0000000D">
      <w:pPr>
        <w:pBdr>
          <w:top w:color="000000" w:space="1" w:sz="4" w:val="single"/>
          <w:left w:color="000000" w:space="4" w:sz="4" w:val="single"/>
          <w:bottom w:color="000000" w:space="1" w:sz="4" w:val="single"/>
          <w:right w:color="000000" w:space="4" w:sz="4" w:val="single"/>
        </w:pBdr>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Nom de l’autor/</w:t>
      </w:r>
      <w:r w:rsidDel="00000000" w:rsidR="00000000" w:rsidRPr="00000000">
        <w:rPr>
          <w:rFonts w:ascii="Arial" w:cs="Arial" w:eastAsia="Arial" w:hAnsi="Arial"/>
          <w:b w:val="1"/>
          <w:rtl w:val="0"/>
        </w:rPr>
        <w:t xml:space="preserve">a</w:t>
      </w:r>
      <w:r w:rsidDel="00000000" w:rsidR="00000000" w:rsidRPr="00000000">
        <w:rPr>
          <w:rtl w:val="0"/>
        </w:rPr>
      </w:r>
    </w:p>
    <w:p w:rsidR="00000000" w:rsidDel="00000000" w:rsidP="00000000" w:rsidRDefault="00000000" w:rsidRPr="00000000" w14:paraId="0000000E">
      <w:pPr>
        <w:pBdr>
          <w:top w:color="000000" w:space="1" w:sz="4" w:val="single"/>
          <w:left w:color="000000" w:space="4" w:sz="4" w:val="single"/>
          <w:bottom w:color="000000" w:space="1" w:sz="4" w:val="single"/>
          <w:right w:color="000000" w:space="4" w:sz="4" w:val="single"/>
        </w:pBd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0F">
      <w:pPr>
        <w:rPr>
          <w:rFonts w:ascii="Arial" w:cs="Arial" w:eastAsia="Arial" w:hAnsi="Arial"/>
          <w:b w:val="0"/>
          <w:color w:val="000000"/>
          <w:vertAlign w:val="baseline"/>
        </w:rPr>
      </w:pP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rPr>
          <w:rFonts w:ascii="Arial" w:cs="Arial" w:eastAsia="Arial" w:hAnsi="Arial"/>
          <w:color w:val="000000"/>
          <w:vertAlign w:val="baseline"/>
        </w:rPr>
      </w:pPr>
      <w:r w:rsidDel="00000000" w:rsidR="00000000" w:rsidRPr="00000000">
        <w:rPr>
          <w:rFonts w:ascii="Arial" w:cs="Arial" w:eastAsia="Arial" w:hAnsi="Arial"/>
          <w:b w:val="1"/>
          <w:color w:val="000000"/>
          <w:vertAlign w:val="baseline"/>
          <w:rtl w:val="0"/>
        </w:rPr>
        <w:t xml:space="preserve">- Descripció i objectius de l’exposició:</w:t>
      </w:r>
      <w:r w:rsidDel="00000000" w:rsidR="00000000" w:rsidRPr="00000000">
        <w:rPr>
          <w:rtl w:val="0"/>
        </w:rPr>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12">
      <w:pPr>
        <w:keepNext w:val="1"/>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Material que s’entrega:</w:t>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14">
      <w:pPr>
        <w:pBdr>
          <w:top w:color="000000" w:space="1" w:sz="4" w:val="single"/>
          <w:left w:color="000000" w:space="4" w:sz="4" w:val="single"/>
          <w:bottom w:color="000000" w:space="1" w:sz="4" w:val="single"/>
          <w:right w:color="000000" w:space="4" w:sz="4" w:val="single"/>
        </w:pBdr>
        <w:rPr>
          <w:rFonts w:ascii="Arial" w:cs="Arial" w:eastAsia="Arial" w:hAnsi="Arial"/>
          <w:color w:val="000000"/>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Nota: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Cal acompanyar la sol·licitud  d’algun material o  dossier de la mostra i/o  d’un currículum de l’autor. </w:t>
      </w:r>
    </w:p>
    <w:p w:rsidR="00000000" w:rsidDel="00000000" w:rsidP="00000000" w:rsidRDefault="00000000" w:rsidRPr="00000000" w14:paraId="00000017">
      <w:pPr>
        <w:tabs>
          <w:tab w:val="center" w:pos="4252"/>
        </w:tabs>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8">
      <w:pPr>
        <w:tabs>
          <w:tab w:val="center" w:pos="4252"/>
        </w:tabs>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9">
      <w:pPr>
        <w:tabs>
          <w:tab w:val="center" w:pos="4252"/>
        </w:tabs>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A">
      <w:pPr>
        <w:tabs>
          <w:tab w:val="center" w:pos="4252"/>
        </w:tabs>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B">
      <w:pPr>
        <w:tabs>
          <w:tab w:val="center" w:pos="4252"/>
        </w:tabs>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NORMATIVA D’ÚS</w:t>
      </w:r>
      <w:r w:rsidDel="00000000" w:rsidR="00000000" w:rsidRPr="00000000">
        <w:rPr>
          <w:rtl w:val="0"/>
        </w:rPr>
      </w:r>
    </w:p>
    <w:p w:rsidR="00000000" w:rsidDel="00000000" w:rsidP="00000000" w:rsidRDefault="00000000" w:rsidRPr="00000000" w14:paraId="0000001C">
      <w:pPr>
        <w:ind w:left="708" w:firstLine="708"/>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   SALA D’EXPOSICIONS Centre Cívic Sant Martí</w:t>
      </w:r>
      <w:r w:rsidDel="00000000" w:rsidR="00000000" w:rsidRPr="00000000">
        <w:rPr>
          <w:rtl w:val="0"/>
        </w:rPr>
      </w:r>
    </w:p>
    <w:p w:rsidR="00000000" w:rsidDel="00000000" w:rsidP="00000000" w:rsidRDefault="00000000" w:rsidRPr="00000000" w14:paraId="0000001D">
      <w:pPr>
        <w:ind w:left="708" w:firstLine="708"/>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1E">
      <w:pPr>
        <w:ind w:left="720"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F">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L’horari d’obertura de la Sala d’Exposicions serà de </w:t>
      </w:r>
      <w:r w:rsidDel="00000000" w:rsidR="00000000" w:rsidRPr="00000000">
        <w:rPr>
          <w:rFonts w:ascii="Arial" w:cs="Arial" w:eastAsia="Arial" w:hAnsi="Arial"/>
          <w:sz w:val="20"/>
          <w:szCs w:val="20"/>
          <w:rtl w:val="0"/>
        </w:rPr>
        <w:t xml:space="preserve">dimarts</w:t>
      </w:r>
      <w:r w:rsidDel="00000000" w:rsidR="00000000" w:rsidRPr="00000000">
        <w:rPr>
          <w:rFonts w:ascii="Arial" w:cs="Arial" w:eastAsia="Arial" w:hAnsi="Arial"/>
          <w:sz w:val="20"/>
          <w:szCs w:val="20"/>
          <w:vertAlign w:val="baseline"/>
          <w:rtl w:val="0"/>
        </w:rPr>
        <w:t xml:space="preserve"> a divendres de 10.00 </w:t>
      </w:r>
      <w:r w:rsidDel="00000000" w:rsidR="00000000" w:rsidRPr="00000000">
        <w:rPr>
          <w:rFonts w:ascii="Arial" w:cs="Arial" w:eastAsia="Arial" w:hAnsi="Arial"/>
          <w:sz w:val="20"/>
          <w:szCs w:val="20"/>
          <w:rtl w:val="0"/>
        </w:rPr>
        <w:t xml:space="preserve">20 </w:t>
      </w:r>
      <w:r w:rsidDel="00000000" w:rsidR="00000000" w:rsidRPr="00000000">
        <w:rPr>
          <w:rFonts w:ascii="Arial" w:cs="Arial" w:eastAsia="Arial" w:hAnsi="Arial"/>
          <w:sz w:val="20"/>
          <w:szCs w:val="20"/>
          <w:vertAlign w:val="baseline"/>
          <w:rtl w:val="0"/>
        </w:rPr>
        <w:t xml:space="preserve">h. La Sala no te vigilància pròpia per aquesta raò no s’obre els caps de setmana. Si els organitzadors de l’exposició volen venir el cap de setmana per obrir la sala i fer un horari més ampli és una </w:t>
      </w:r>
      <w:r w:rsidDel="00000000" w:rsidR="00000000" w:rsidRPr="00000000">
        <w:rPr>
          <w:rFonts w:ascii="Arial" w:cs="Arial" w:eastAsia="Arial" w:hAnsi="Arial"/>
          <w:sz w:val="20"/>
          <w:szCs w:val="20"/>
          <w:rtl w:val="0"/>
        </w:rPr>
        <w:t xml:space="preserve">possibilitat</w:t>
      </w: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020">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1">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 Sala d’Exposicions té entrada de llum natural (finestres) i llum domèstica. No es disposa de focus, ni peanes, ni vitrines.</w:t>
      </w:r>
    </w:p>
    <w:p w:rsidR="00000000" w:rsidDel="00000000" w:rsidP="00000000" w:rsidRDefault="00000000" w:rsidRPr="00000000" w14:paraId="00000022">
      <w:pPr>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3">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Existeix la </w:t>
      </w:r>
      <w:r w:rsidDel="00000000" w:rsidR="00000000" w:rsidRPr="00000000">
        <w:rPr>
          <w:rFonts w:ascii="Arial" w:cs="Arial" w:eastAsia="Arial" w:hAnsi="Arial"/>
          <w:sz w:val="20"/>
          <w:szCs w:val="20"/>
          <w:rtl w:val="0"/>
        </w:rPr>
        <w:t xml:space="preserve">possibilitat</w:t>
      </w:r>
      <w:r w:rsidDel="00000000" w:rsidR="00000000" w:rsidRPr="00000000">
        <w:rPr>
          <w:rFonts w:ascii="Arial" w:cs="Arial" w:eastAsia="Arial" w:hAnsi="Arial"/>
          <w:sz w:val="20"/>
          <w:szCs w:val="20"/>
          <w:vertAlign w:val="baseline"/>
          <w:rtl w:val="0"/>
        </w:rPr>
        <w:t xml:space="preserve"> de realitzar una inauguració de l’exposició. </w:t>
      </w:r>
      <w:r w:rsidDel="00000000" w:rsidR="00000000" w:rsidRPr="00000000">
        <w:rPr>
          <w:rtl w:val="0"/>
        </w:rPr>
      </w:r>
    </w:p>
    <w:p w:rsidR="00000000" w:rsidDel="00000000" w:rsidP="00000000" w:rsidRDefault="00000000" w:rsidRPr="00000000" w14:paraId="00000024">
      <w:pPr>
        <w:numPr>
          <w:ilvl w:val="0"/>
          <w:numId w:val="1"/>
        </w:numPr>
        <w:ind w:left="720" w:hanging="36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5">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Es faran servir les guies que hi ha a les parets per penjar les obres, en cap cas es podran penjar directament a les parets. </w:t>
      </w:r>
    </w:p>
    <w:p w:rsidR="00000000" w:rsidDel="00000000" w:rsidP="00000000" w:rsidRDefault="00000000" w:rsidRPr="00000000" w14:paraId="00000026">
      <w:pPr>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7">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 centre facilitarà el material </w:t>
      </w:r>
      <w:r w:rsidDel="00000000" w:rsidR="00000000" w:rsidRPr="00000000">
        <w:rPr>
          <w:rFonts w:ascii="Arial" w:cs="Arial" w:eastAsia="Arial" w:hAnsi="Arial"/>
          <w:sz w:val="20"/>
          <w:szCs w:val="20"/>
          <w:rtl w:val="0"/>
        </w:rPr>
        <w:t xml:space="preserve">que</w:t>
      </w:r>
      <w:r w:rsidDel="00000000" w:rsidR="00000000" w:rsidRPr="00000000">
        <w:rPr>
          <w:rFonts w:ascii="Arial" w:cs="Arial" w:eastAsia="Arial" w:hAnsi="Arial"/>
          <w:sz w:val="20"/>
          <w:szCs w:val="20"/>
          <w:vertAlign w:val="baseline"/>
          <w:rtl w:val="0"/>
        </w:rPr>
        <w:t xml:space="preserve"> disposa per al muntatge de l’exposició.</w:t>
      </w:r>
    </w:p>
    <w:p w:rsidR="00000000" w:rsidDel="00000000" w:rsidP="00000000" w:rsidRDefault="00000000" w:rsidRPr="00000000" w14:paraId="00000028">
      <w:pPr>
        <w:ind w:left="360" w:firstLine="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S’explicarà com funciona i es facilitarà suport si és necessari</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29">
      <w:pPr>
        <w:ind w:left="36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A">
      <w:pPr>
        <w:numPr>
          <w:ilvl w:val="0"/>
          <w:numId w:val="1"/>
        </w:numPr>
        <w:ind w:left="720" w:hanging="360"/>
        <w:jc w:val="both"/>
        <w:rPr>
          <w:sz w:val="20"/>
          <w:szCs w:val="20"/>
          <w:vertAlign w:val="baseline"/>
        </w:rPr>
      </w:pPr>
      <w:r w:rsidDel="00000000" w:rsidR="00000000" w:rsidRPr="00000000">
        <w:rPr>
          <w:sz w:val="20"/>
          <w:szCs w:val="20"/>
          <w:vertAlign w:val="baseline"/>
          <w:rtl w:val="0"/>
        </w:rPr>
        <w:t xml:space="preserve">El centre disposa de 32 marcs amb vidre de 40 x 50 centímetres, 30 de 40 x 30 centímetres.</w:t>
      </w:r>
    </w:p>
    <w:p w:rsidR="00000000" w:rsidDel="00000000" w:rsidP="00000000" w:rsidRDefault="00000000" w:rsidRPr="00000000" w14:paraId="0000002B">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C">
      <w:pPr>
        <w:numPr>
          <w:ilvl w:val="0"/>
          <w:numId w:val="1"/>
        </w:numPr>
        <w:ind w:left="720" w:hanging="360"/>
        <w:jc w:val="both"/>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La Sala d’Exposicions és la part marcada en groc sobre el plànol. En el mateix es troben les mides de les parets.</w:t>
      </w:r>
    </w:p>
    <w:p w:rsidR="00000000" w:rsidDel="00000000" w:rsidP="00000000" w:rsidRDefault="00000000" w:rsidRPr="00000000" w14:paraId="0000002D">
      <w:pPr>
        <w:ind w:left="0" w:firstLine="0"/>
        <w:jc w:val="both"/>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02E">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2F">
      <w:pPr>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0">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5827395" cy="3221355"/>
            <wp:effectExtent b="0" l="0" r="0" t="0"/>
            <wp:docPr id="102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827395" cy="322135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L’autor/a de la exposició tindrà cura que es respectin totes les mesures de conservació de la Sala d’exposicions i del material cedit pel Centre Cívic.</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 centre no es responsabilitzarà dels possibles desperfectes o pèrdues que es puguin ocasionar de les obres durant el temps d’exposició, o que no puguin ser retirades per l’autor en la data  fixada, ja que no disposa d’un servei de vigilància especifica. Si l’autor vol estar cobert per algun tipus d’assegurança haurà de fer-ho a nivell particular.</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Les exposicions programades pel centre no suposen cap cost de lloguer de l’espai per part dels expositors.</w:t>
      </w:r>
    </w:p>
    <w:p w:rsidR="00000000" w:rsidDel="00000000" w:rsidP="00000000" w:rsidRDefault="00000000" w:rsidRPr="00000000" w14:paraId="00000037">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8">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L’objectiu principal de les exposicions del centre és la promoció i la divulgació cultural, així com la sensibilització social. El Centre cívic Sant Martí seleccionarà aquelles propostes d’exposició que vagin d’acord amb aquests objectius.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 cap cas el centre cívic comercialitzarà amb les obres exposades. Per tant, no es publicarà ni s’informarà de preus. Només es podrà facilitar el contacte personal entre interessats i artistes.   </w:t>
      </w:r>
    </w:p>
    <w:p w:rsidR="00000000" w:rsidDel="00000000" w:rsidP="00000000" w:rsidRDefault="00000000" w:rsidRPr="00000000" w14:paraId="0000003B">
      <w:pPr>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C">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El centre es compromet a fer-ne difusió a l’agenda mensual d’activitats en paper pel seu canal habitual. A més de la difusió en l’agenda mensual digital, la web del Centre Cívic, el facebook etc... A més els cartells es distribueixen per la resta d’equipaments del Districte.</w:t>
      </w:r>
    </w:p>
    <w:p w:rsidR="00000000" w:rsidDel="00000000" w:rsidP="00000000" w:rsidRDefault="00000000" w:rsidRPr="00000000" w14:paraId="0000003D">
      <w:pPr>
        <w:ind w:left="720" w:firstLine="0"/>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3E">
      <w:pPr>
        <w:numPr>
          <w:ilvl w:val="0"/>
          <w:numId w:val="1"/>
        </w:numPr>
        <w:ind w:left="720" w:hanging="360"/>
        <w:jc w:val="both"/>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 cas que l’expositor realitzés una difusió-invitació a l’acte, hauran de constar les dades genèriques i el logotip del centre Cívic Sant Martí</w:t>
      </w:r>
    </w:p>
    <w:p w:rsidR="00000000" w:rsidDel="00000000" w:rsidP="00000000" w:rsidRDefault="00000000" w:rsidRPr="00000000" w14:paraId="0000003F">
      <w:pPr>
        <w:jc w:val="both"/>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3">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La persona/col·lectiu:  </w:t>
      </w:r>
      <w:r w:rsidDel="00000000" w:rsidR="00000000" w:rsidRPr="00000000">
        <w:rPr>
          <w:rtl w:val="0"/>
        </w:rPr>
      </w:r>
    </w:p>
    <w:p w:rsidR="00000000" w:rsidDel="00000000" w:rsidP="00000000" w:rsidRDefault="00000000" w:rsidRPr="00000000" w14:paraId="00000044">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45">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Accepta la normativa d’ús de la sala d’exposicions i es compromet a dur-la a terme.</w:t>
      </w:r>
      <w:r w:rsidDel="00000000" w:rsidR="00000000" w:rsidRPr="00000000">
        <w:rPr>
          <w:rtl w:val="0"/>
        </w:rPr>
      </w:r>
    </w:p>
    <w:p w:rsidR="00000000" w:rsidDel="00000000" w:rsidP="00000000" w:rsidRDefault="00000000" w:rsidRPr="00000000" w14:paraId="00000046">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47">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Data i signatura:  </w:t>
      </w:r>
      <w:r w:rsidDel="00000000" w:rsidR="00000000" w:rsidRPr="00000000">
        <w:rPr>
          <w:rtl w:val="0"/>
        </w:rPr>
      </w:r>
    </w:p>
    <w:p w:rsidR="00000000" w:rsidDel="00000000" w:rsidP="00000000" w:rsidRDefault="00000000" w:rsidRPr="00000000" w14:paraId="00000048">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49">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4A">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04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4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sectPr>
      <w:headerReference r:id="rId8" w:type="default"/>
      <w:pgSz w:h="16838" w:w="11906" w:orient="portrait"/>
      <w:pgMar w:bottom="284"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Lucida Sans"/>
  <w:font w:name="Tahoma">
    <w:embedRegular w:fontKey="{00000000-0000-0000-0000-000000000000}" r:id="rId1" w:subsetted="0"/>
    <w:embedBold w:fontKey="{00000000-0000-0000-0000-000000000000}" r:id="rId2"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vertAlign w:val="baseline"/>
      </w:rPr>
    </w:pPr>
    <w:r w:rsidDel="00000000" w:rsidR="00000000" w:rsidRPr="00000000">
      <w:rPr>
        <w:rtl w:val="0"/>
      </w:rPr>
    </w:r>
  </w:p>
  <w:tbl>
    <w:tblPr>
      <w:tblStyle w:val="Table1"/>
      <w:tblW w:w="13326.0" w:type="dxa"/>
      <w:jc w:val="left"/>
      <w:tblInd w:w="0.0" w:type="dxa"/>
      <w:tblLayout w:type="fixed"/>
      <w:tblLook w:val="0000"/>
    </w:tblPr>
    <w:tblGrid>
      <w:gridCol w:w="6663"/>
      <w:gridCol w:w="850"/>
      <w:gridCol w:w="2410"/>
      <w:gridCol w:w="3403"/>
      <w:tblGridChange w:id="0">
        <w:tblGrid>
          <w:gridCol w:w="6663"/>
          <w:gridCol w:w="850"/>
          <w:gridCol w:w="2410"/>
          <w:gridCol w:w="3403"/>
        </w:tblGrid>
      </w:tblGridChange>
    </w:tblGrid>
    <w:tr>
      <w:trPr>
        <w:cantSplit w:val="1"/>
        <w:tblHeader w:val="0"/>
      </w:trPr>
      <w:tc>
        <w:tcPr>
          <w:vAlign w:val="top"/>
        </w:tcPr>
        <w:p w:rsidR="00000000" w:rsidDel="00000000" w:rsidP="00000000" w:rsidRDefault="00000000" w:rsidRPr="00000000" w14:paraId="0000004E">
          <w:pPr>
            <w:tabs>
              <w:tab w:val="left" w:pos="5670"/>
              <w:tab w:val="left" w:pos="6237"/>
            </w:tabs>
            <w:rPr>
              <w:b w:val="0"/>
              <w:sz w:val="16"/>
              <w:szCs w:val="16"/>
              <w:vertAlign w:val="baseline"/>
            </w:rPr>
          </w:pPr>
          <w:r w:rsidDel="00000000" w:rsidR="00000000" w:rsidRPr="00000000">
            <w:rPr>
              <w:b w:val="1"/>
              <w:sz w:val="16"/>
              <w:szCs w:val="16"/>
              <w:vertAlign w:val="baseline"/>
            </w:rPr>
            <w:drawing>
              <wp:inline distB="0" distT="0" distL="114300" distR="114300">
                <wp:extent cx="1183005" cy="316230"/>
                <wp:effectExtent b="0" l="0" r="0" t="0"/>
                <wp:docPr descr="Descripció: CS5_marca_CMYK" id="1029" name="image1.jpg"/>
                <a:graphic>
                  <a:graphicData uri="http://schemas.openxmlformats.org/drawingml/2006/picture">
                    <pic:pic>
                      <pic:nvPicPr>
                        <pic:cNvPr descr="Descripció: CS5_marca_CMYK" id="0" name="image1.jpg"/>
                        <pic:cNvPicPr preferRelativeResize="0"/>
                      </pic:nvPicPr>
                      <pic:blipFill>
                        <a:blip r:embed="rId1"/>
                        <a:srcRect b="0" l="0" r="0" t="0"/>
                        <a:stretch>
                          <a:fillRect/>
                        </a:stretch>
                      </pic:blipFill>
                      <pic:spPr>
                        <a:xfrm>
                          <a:off x="0" y="0"/>
                          <a:ext cx="1183005" cy="31623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tabs>
              <w:tab w:val="left" w:pos="5670"/>
              <w:tab w:val="left" w:pos="6237"/>
            </w:tabs>
            <w:rPr>
              <w:b w:val="0"/>
              <w:sz w:val="16"/>
              <w:szCs w:val="16"/>
              <w:vertAlign w:val="baseline"/>
            </w:rPr>
          </w:pPr>
          <w:r w:rsidDel="00000000" w:rsidR="00000000" w:rsidRPr="00000000">
            <w:rPr>
              <w:b w:val="1"/>
              <w:sz w:val="16"/>
              <w:szCs w:val="16"/>
              <w:vertAlign w:val="baseline"/>
              <w:rtl w:val="0"/>
            </w:rPr>
            <w:t xml:space="preserve">Direcció de Serveis a les Persones</w:t>
          </w:r>
          <w:r w:rsidDel="00000000" w:rsidR="00000000" w:rsidRPr="00000000">
            <w:rPr>
              <w:rtl w:val="0"/>
            </w:rPr>
          </w:r>
        </w:p>
        <w:p w:rsidR="00000000" w:rsidDel="00000000" w:rsidP="00000000" w:rsidRDefault="00000000" w:rsidRPr="00000000" w14:paraId="00000050">
          <w:pPr>
            <w:tabs>
              <w:tab w:val="left" w:pos="5670"/>
              <w:tab w:val="left" w:pos="6237"/>
            </w:tabs>
            <w:rPr>
              <w:sz w:val="16"/>
              <w:szCs w:val="16"/>
              <w:vertAlign w:val="baseline"/>
            </w:rPr>
          </w:pPr>
          <w:r w:rsidDel="00000000" w:rsidR="00000000" w:rsidRPr="00000000">
            <w:rPr>
              <w:sz w:val="16"/>
              <w:szCs w:val="16"/>
              <w:vertAlign w:val="baseline"/>
              <w:rtl w:val="0"/>
            </w:rPr>
            <w:t xml:space="preserve">Centre Cívic Sant Martí de Provençals</w:t>
          </w:r>
        </w:p>
        <w:p w:rsidR="00000000" w:rsidDel="00000000" w:rsidP="00000000" w:rsidRDefault="00000000" w:rsidRPr="00000000" w14:paraId="00000051">
          <w:pPr>
            <w:tabs>
              <w:tab w:val="left" w:pos="5670"/>
              <w:tab w:val="left" w:pos="6237"/>
            </w:tabs>
            <w:rPr>
              <w:sz w:val="16"/>
              <w:szCs w:val="16"/>
              <w:vertAlign w:val="baseline"/>
            </w:rPr>
          </w:pPr>
          <w:r w:rsidDel="00000000" w:rsidR="00000000" w:rsidRPr="00000000">
            <w:rPr>
              <w:sz w:val="16"/>
              <w:szCs w:val="16"/>
              <w:vertAlign w:val="baseline"/>
              <w:rtl w:val="0"/>
            </w:rPr>
            <w:t xml:space="preserve">Selva de Mar, 215</w:t>
          </w:r>
        </w:p>
        <w:p w:rsidR="00000000" w:rsidDel="00000000" w:rsidP="00000000" w:rsidRDefault="00000000" w:rsidRPr="00000000" w14:paraId="00000052">
          <w:pPr>
            <w:tabs>
              <w:tab w:val="left" w:pos="5670"/>
              <w:tab w:val="left" w:pos="6237"/>
            </w:tabs>
            <w:rPr>
              <w:b w:val="0"/>
              <w:sz w:val="16"/>
              <w:szCs w:val="16"/>
              <w:vertAlign w:val="baseline"/>
            </w:rPr>
          </w:pPr>
          <w:r w:rsidDel="00000000" w:rsidR="00000000" w:rsidRPr="00000000">
            <w:rPr>
              <w:sz w:val="16"/>
              <w:szCs w:val="16"/>
              <w:vertAlign w:val="baseline"/>
              <w:rtl w:val="0"/>
            </w:rPr>
            <w:t xml:space="preserve">08020 </w:t>
          </w:r>
          <w:r w:rsidDel="00000000" w:rsidR="00000000" w:rsidRPr="00000000">
            <w:rPr>
              <w:b w:val="1"/>
              <w:sz w:val="16"/>
              <w:szCs w:val="16"/>
              <w:vertAlign w:val="baseline"/>
              <w:rtl w:val="0"/>
            </w:rPr>
            <w:t xml:space="preserve">Barcelona</w:t>
          </w:r>
          <w:r w:rsidDel="00000000" w:rsidR="00000000" w:rsidRPr="00000000">
            <w:rPr>
              <w:rtl w:val="0"/>
            </w:rPr>
          </w:r>
        </w:p>
        <w:p w:rsidR="00000000" w:rsidDel="00000000" w:rsidP="00000000" w:rsidRDefault="00000000" w:rsidRPr="00000000" w14:paraId="00000053">
          <w:pPr>
            <w:tabs>
              <w:tab w:val="left" w:pos="5670"/>
              <w:tab w:val="left" w:pos="6237"/>
            </w:tabs>
            <w:rPr>
              <w:sz w:val="16"/>
              <w:szCs w:val="16"/>
              <w:vertAlign w:val="baseline"/>
            </w:rPr>
          </w:pPr>
          <w:r w:rsidDel="00000000" w:rsidR="00000000" w:rsidRPr="00000000">
            <w:rPr>
              <w:sz w:val="16"/>
              <w:szCs w:val="16"/>
              <w:vertAlign w:val="baseline"/>
              <w:rtl w:val="0"/>
            </w:rPr>
            <w:t xml:space="preserve">Telèfon  93 256 57 60</w:t>
          </w:r>
        </w:p>
        <w:p w:rsidR="00000000" w:rsidDel="00000000" w:rsidP="00000000" w:rsidRDefault="00000000" w:rsidRPr="00000000" w14:paraId="00000054">
          <w:pPr>
            <w:tabs>
              <w:tab w:val="left" w:pos="5670"/>
              <w:tab w:val="left" w:pos="6237"/>
            </w:tabs>
            <w:rPr>
              <w:sz w:val="16"/>
              <w:szCs w:val="16"/>
              <w:vertAlign w:val="baseline"/>
            </w:rPr>
          </w:pPr>
          <w:r w:rsidDel="00000000" w:rsidR="00000000" w:rsidRPr="00000000">
            <w:rPr>
              <w:sz w:val="16"/>
              <w:szCs w:val="16"/>
              <w:vertAlign w:val="baseline"/>
              <w:rtl w:val="0"/>
            </w:rPr>
            <w:t xml:space="preserve">Fax        93  256 57 68</w:t>
          </w:r>
        </w:p>
        <w:p w:rsidR="00000000" w:rsidDel="00000000" w:rsidP="00000000" w:rsidRDefault="00000000" w:rsidRPr="00000000" w14:paraId="00000055">
          <w:pPr>
            <w:tabs>
              <w:tab w:val="left" w:pos="5670"/>
              <w:tab w:val="left" w:pos="6237"/>
            </w:tabs>
            <w:rPr>
              <w:sz w:val="16"/>
              <w:szCs w:val="16"/>
              <w:vertAlign w:val="baseline"/>
            </w:rPr>
          </w:pPr>
          <w:hyperlink r:id="rId2">
            <w:r w:rsidDel="00000000" w:rsidR="00000000" w:rsidRPr="00000000">
              <w:rPr>
                <w:color w:val="0000ff"/>
                <w:sz w:val="16"/>
                <w:szCs w:val="16"/>
                <w:u w:val="single"/>
                <w:vertAlign w:val="baseline"/>
                <w:rtl w:val="0"/>
              </w:rPr>
              <w:t xml:space="preserve">ccsantmarti@bcn.cat</w:t>
            </w:r>
          </w:hyperlink>
          <w:r w:rsidDel="00000000" w:rsidR="00000000" w:rsidRPr="00000000">
            <w:rPr>
              <w:rtl w:val="0"/>
            </w:rPr>
          </w:r>
        </w:p>
        <w:p w:rsidR="00000000" w:rsidDel="00000000" w:rsidP="00000000" w:rsidRDefault="00000000" w:rsidRPr="00000000" w14:paraId="00000056">
          <w:pPr>
            <w:tabs>
              <w:tab w:val="left" w:pos="5670"/>
              <w:tab w:val="left" w:pos="6237"/>
            </w:tabs>
            <w:rPr>
              <w:sz w:val="16"/>
              <w:szCs w:val="16"/>
              <w:vertAlign w:val="baseline"/>
            </w:rPr>
          </w:pPr>
          <w:hyperlink r:id="rId3">
            <w:r w:rsidDel="00000000" w:rsidR="00000000" w:rsidRPr="00000000">
              <w:rPr>
                <w:color w:val="0000ff"/>
                <w:sz w:val="16"/>
                <w:szCs w:val="16"/>
                <w:u w:val="single"/>
                <w:vertAlign w:val="baseline"/>
                <w:rtl w:val="0"/>
              </w:rPr>
              <w:t xml:space="preserve">www.bcn.cat/santmartí</w:t>
            </w:r>
          </w:hyperlink>
          <w:r w:rsidDel="00000000" w:rsidR="00000000" w:rsidRPr="00000000">
            <w:rPr>
              <w:rtl w:val="0"/>
            </w:rPr>
          </w:r>
        </w:p>
      </w:tc>
      <w:tc>
        <w:tcPr>
          <w:gridSpan w:val="3"/>
          <w:vAlign w:val="top"/>
        </w:tcPr>
        <w:p w:rsidR="00000000" w:rsidDel="00000000" w:rsidP="00000000" w:rsidRDefault="00000000" w:rsidRPr="00000000" w14:paraId="00000057">
          <w:pPr>
            <w:tabs>
              <w:tab w:val="left" w:pos="5670"/>
              <w:tab w:val="left" w:pos="6237"/>
            </w:tabs>
            <w:rPr>
              <w:b w:val="0"/>
              <w:vertAlign w:val="baseline"/>
            </w:rPr>
          </w:pPr>
          <w:r w:rsidDel="00000000" w:rsidR="00000000" w:rsidRPr="00000000">
            <w:rPr>
              <w:vertAlign w:val="baseline"/>
              <w:rtl w:val="0"/>
            </w:rPr>
            <w:t xml:space="preserve">  CC Sant Martí de Provençals</w:t>
          </w:r>
          <w:r w:rsidDel="00000000" w:rsidR="00000000" w:rsidRPr="00000000">
            <w:rPr>
              <w:rtl w:val="0"/>
            </w:rPr>
          </w:r>
        </w:p>
      </w:tc>
    </w:tr>
    <w:tr>
      <w:trPr>
        <w:cantSplit w:val="1"/>
        <w:tblHeader w:val="0"/>
      </w:trPr>
      <w:tc>
        <w:tcPr>
          <w:gridSpan w:val="2"/>
          <w:vAlign w:val="top"/>
        </w:tcPr>
        <w:p w:rsidR="00000000" w:rsidDel="00000000" w:rsidP="00000000" w:rsidRDefault="00000000" w:rsidRPr="00000000" w14:paraId="0000005A">
          <w:pPr>
            <w:tabs>
              <w:tab w:val="left" w:pos="5670"/>
              <w:tab w:val="left" w:pos="6237"/>
            </w:tabs>
            <w:rPr>
              <w:b w:val="0"/>
              <w:vertAlign w:val="baseline"/>
            </w:rPr>
          </w:pPr>
          <w:r w:rsidDel="00000000" w:rsidR="00000000" w:rsidRPr="00000000">
            <w:rPr>
              <w:rtl w:val="0"/>
            </w:rPr>
          </w:r>
        </w:p>
      </w:tc>
      <w:tc>
        <w:tcPr>
          <w:gridSpan w:val="2"/>
          <w:vAlign w:val="top"/>
        </w:tcPr>
        <w:p w:rsidR="00000000" w:rsidDel="00000000" w:rsidP="00000000" w:rsidRDefault="00000000" w:rsidRPr="00000000" w14:paraId="0000005C">
          <w:pPr>
            <w:tabs>
              <w:tab w:val="left" w:pos="5670"/>
              <w:tab w:val="left" w:pos="6237"/>
            </w:tabs>
            <w:rPr>
              <w:sz w:val="16"/>
              <w:szCs w:val="16"/>
              <w:vertAlign w:val="baseline"/>
            </w:rPr>
          </w:pP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24"/>
      <w:effect w:val="none"/>
      <w:vertAlign w:val="baseline"/>
      <w:cs w:val="0"/>
      <w:em w:val="none"/>
      <w:lang w:bidi="ar-SA" w:eastAsia="es-ES" w:val="es-ES"/>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Tahoma" w:hAnsi="Tahoma"/>
      <w:b w:val="1"/>
      <w:w w:val="100"/>
      <w:position w:val="-1"/>
      <w:sz w:val="28"/>
      <w:effect w:val="none"/>
      <w:vertAlign w:val="baseline"/>
      <w:cs w:val="0"/>
      <w:em w:val="none"/>
      <w:lang w:bidi="ar-SA" w:eastAsia="es-ES" w:val="es-ES"/>
    </w:rPr>
  </w:style>
  <w:style w:type="paragraph" w:styleId="Título2">
    <w:name w:val="Título 2"/>
    <w:basedOn w:val="Normal"/>
    <w:next w:val="Normal"/>
    <w:autoRedefine w:val="0"/>
    <w:hidden w:val="0"/>
    <w:qFormat w:val="0"/>
    <w:pPr>
      <w:keepNext w:val="1"/>
      <w:pBdr>
        <w:top w:color="auto" w:space="1" w:sz="4" w:val="single"/>
        <w:left w:color="auto" w:space="4" w:sz="4" w:val="single"/>
        <w:bottom w:color="auto" w:space="1" w:sz="4" w:val="single"/>
        <w:right w:color="auto" w:space="4" w:sz="4" w:val="single"/>
      </w:pBdr>
      <w:suppressAutoHyphens w:val="1"/>
      <w:spacing w:line="360" w:lineRule="auto"/>
      <w:ind w:leftChars="-1" w:rightChars="0" w:firstLineChars="-1"/>
      <w:textDirection w:val="btLr"/>
      <w:textAlignment w:val="top"/>
      <w:outlineLvl w:val="1"/>
    </w:pPr>
    <w:rPr>
      <w:rFonts w:ascii="Tahoma" w:hAnsi="Tahoma"/>
      <w:b w:val="1"/>
      <w:w w:val="100"/>
      <w:position w:val="-1"/>
      <w:sz w:val="24"/>
      <w:effect w:val="none"/>
      <w:vertAlign w:val="baseline"/>
      <w:cs w:val="0"/>
      <w:em w:val="none"/>
      <w:lang w:bidi="ar-SA" w:eastAsia="es-ES" w:val="es-ES"/>
    </w:rPr>
  </w:style>
  <w:style w:type="paragraph" w:styleId="Título3">
    <w:name w:val="Título 3"/>
    <w:basedOn w:val="Normal"/>
    <w:next w:val="Normal"/>
    <w:autoRedefine w:val="0"/>
    <w:hidden w:val="0"/>
    <w:qFormat w:val="0"/>
    <w:pPr>
      <w:keepNext w:val="1"/>
      <w:pBdr>
        <w:top w:color="auto" w:space="1" w:sz="4" w:val="single"/>
        <w:left w:color="auto" w:space="4" w:sz="4" w:val="single"/>
        <w:bottom w:color="auto" w:space="1" w:sz="4" w:val="single"/>
        <w:right w:color="auto" w:space="4" w:sz="4" w:val="single"/>
      </w:pBdr>
      <w:suppressAutoHyphens w:val="1"/>
      <w:spacing w:line="1" w:lineRule="atLeast"/>
      <w:ind w:leftChars="-1" w:rightChars="0" w:firstLineChars="-1"/>
      <w:textDirection w:val="btLr"/>
      <w:textAlignment w:val="top"/>
      <w:outlineLvl w:val="2"/>
    </w:pPr>
    <w:rPr>
      <w:rFonts w:ascii="Tahoma" w:hAnsi="Tahoma"/>
      <w:b w:val="1"/>
      <w:bCs w:val="1"/>
      <w:noProof w:val="0"/>
      <w:color w:val="000000"/>
      <w:w w:val="100"/>
      <w:position w:val="-1"/>
      <w:sz w:val="24"/>
      <w:effect w:val="none"/>
      <w:vertAlign w:val="baseline"/>
      <w:cs w:val="0"/>
      <w:em w:val="none"/>
      <w:lang w:bidi="ar-SA" w:eastAsia="es-ES" w:val="ca-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paragraph" w:styleId="Textoindependiente">
    <w:name w:val="Texto independiente"/>
    <w:basedOn w:val="Normal"/>
    <w:next w:val="Textoindependiente"/>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20"/>
      <w:effect w:val="none"/>
      <w:vertAlign w:val="baseline"/>
      <w:cs w:val="0"/>
      <w:em w:val="none"/>
      <w:lang w:bidi="ar-SA" w:eastAsia="es-ES" w:val="es-ES"/>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Tahoma" w:hAnsi="Tahoma"/>
      <w:w w:val="100"/>
      <w:position w:val="-1"/>
      <w:sz w:val="24"/>
      <w:effect w:val="none"/>
      <w:vertAlign w:val="baseline"/>
      <w:cs w:val="0"/>
      <w:em w:val="none"/>
      <w:lang w:bidi="ar-SA" w:eastAsia="es-ES" w:val="es-ES"/>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rFonts w:ascii="Tahoma" w:hAnsi="Tahoma"/>
      <w:w w:val="100"/>
      <w:position w:val="-1"/>
      <w:sz w:val="24"/>
      <w:effect w:val="none"/>
      <w:vertAlign w:val="baseline"/>
      <w:cs w:val="0"/>
      <w:em w:val="none"/>
      <w:lang w:bidi="ar-SA" w:eastAsia="es-ES" w:val="es-ES"/>
    </w:rPr>
  </w:style>
  <w:style w:type="paragraph" w:styleId="Textodeglobo">
    <w:name w:val="Texto de globo"/>
    <w:basedOn w:val="Normal"/>
    <w:next w:val="Textodeglobo"/>
    <w:autoRedefine w:val="0"/>
    <w:hidden w:val="0"/>
    <w:qFormat w:val="1"/>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es-ES" w:val="es-ES"/>
    </w:rPr>
  </w:style>
  <w:style w:type="character" w:styleId="TextodegloboCar">
    <w:name w:val="Texto de globo Car"/>
    <w:next w:val="TextodegloboCar"/>
    <w:autoRedefine w:val="0"/>
    <w:hidden w:val="0"/>
    <w:qFormat w:val="0"/>
    <w:rPr>
      <w:rFonts w:ascii="Tahoma" w:cs="Tahoma" w:hAnsi="Tahoma"/>
      <w:w w:val="100"/>
      <w:position w:val="-1"/>
      <w:sz w:val="16"/>
      <w:szCs w:val="16"/>
      <w:effect w:val="none"/>
      <w:vertAlign w:val="baseline"/>
      <w:cs w:val="0"/>
      <w:em w:val="none"/>
      <w:lang w:eastAsia="es-ES" w:val="es-ES"/>
    </w:rPr>
  </w:style>
  <w:style w:type="paragraph" w:styleId="Párrafodelista">
    <w:name w:val="Párrafo de lista"/>
    <w:basedOn w:val="Normal"/>
    <w:next w:val="Párrafodelista"/>
    <w:autoRedefine w:val="0"/>
    <w:hidden w:val="0"/>
    <w:qFormat w:val="0"/>
    <w:pPr>
      <w:suppressAutoHyphens w:val="1"/>
      <w:spacing w:line="1" w:lineRule="atLeast"/>
      <w:ind w:left="708" w:leftChars="-1" w:rightChars="0" w:firstLineChars="-1"/>
      <w:textDirection w:val="btLr"/>
      <w:textAlignment w:val="top"/>
      <w:outlineLvl w:val="0"/>
    </w:pPr>
    <w:rPr>
      <w:rFonts w:ascii="Tahoma" w:hAnsi="Tahoma"/>
      <w:w w:val="100"/>
      <w:position w:val="-1"/>
      <w:sz w:val="24"/>
      <w:effect w:val="none"/>
      <w:vertAlign w:val="baseline"/>
      <w:cs w:val="0"/>
      <w:em w:val="none"/>
      <w:lang w:bidi="ar-SA" w:eastAsia="es-ES" w:val="es-ES"/>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character" w:styleId="Menciónsinresolver">
    <w:name w:val="Mención sin resolver"/>
    <w:next w:val="Menciónsinresolver"/>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ccsantmarti@bcn.cat" TargetMode="External"/><Relationship Id="rId3" Type="http://schemas.openxmlformats.org/officeDocument/2006/relationships/hyperlink" Target="http://www.bcn.cat/santmart%C3%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R2cd0XtywNH/i03IEB3c4jh4mQ==">AMUW2mX5MYKWbY+VPv6vxbifsDcta+t5IYEoXbHZYI0L5qgp3DcBhPcGVPXsisrYChNHMvFMVqVQ6uZNtoMSxioUPE+8M3Aww+LPzF2Mfb9BPUvmlScDgCA=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2015-03-24T18:18:00Z</dcterms:created>
  <dc:creator>User PC</dc:creator>
</cp:coreProperties>
</file>

<file path=docProps/custom.xml><?xml version="1.0" encoding="utf-8"?>
<Properties xmlns="http://schemas.openxmlformats.org/officeDocument/2006/custom-properties" xmlns:vt="http://schemas.openxmlformats.org/officeDocument/2006/docPropsVTypes"/>
</file>